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B7756" w14:textId="1FE1A492" w:rsidR="00155AC6" w:rsidRPr="00155AC6" w:rsidRDefault="00155AC6" w:rsidP="00155AC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155AC6">
        <w:rPr>
          <w:rFonts w:ascii="Times New Roman" w:hAnsi="Times New Roman"/>
          <w:b/>
          <w:sz w:val="24"/>
          <w:szCs w:val="24"/>
        </w:rPr>
        <w:t>PASIŪLYMAS</w:t>
      </w:r>
      <w:r>
        <w:rPr>
          <w:rFonts w:ascii="Times New Roman" w:hAnsi="Times New Roman"/>
          <w:b/>
          <w:sz w:val="24"/>
          <w:szCs w:val="24"/>
        </w:rPr>
        <w:t xml:space="preserve"> DĖL </w:t>
      </w:r>
      <w:r w:rsidRPr="00155AC6">
        <w:rPr>
          <w:rFonts w:ascii="Times New Roman" w:hAnsi="Times New Roman"/>
          <w:b/>
          <w:noProof/>
          <w:color w:val="000000" w:themeColor="text1"/>
          <w:sz w:val="24"/>
          <w:szCs w:val="24"/>
        </w:rPr>
        <w:t xml:space="preserve">SAUGIOJO TINKLO TELEFONIJOS </w:t>
      </w:r>
    </w:p>
    <w:p w14:paraId="7B58C31E" w14:textId="3ED710C7" w:rsidR="002A7F70" w:rsidRPr="00155AC6" w:rsidRDefault="00155AC6" w:rsidP="002A173D">
      <w:pPr>
        <w:pStyle w:val="prastasis1"/>
        <w:spacing w:after="0" w:line="240" w:lineRule="auto"/>
        <w:jc w:val="center"/>
        <w:rPr>
          <w:rFonts w:ascii="Times New Roman" w:hAnsi="Times New Roman"/>
          <w:b/>
          <w:noProof/>
          <w:color w:val="000000" w:themeColor="text1"/>
          <w:sz w:val="24"/>
          <w:szCs w:val="24"/>
        </w:rPr>
      </w:pPr>
      <w:r w:rsidRPr="00155AC6">
        <w:rPr>
          <w:rFonts w:ascii="Times New Roman" w:hAnsi="Times New Roman"/>
          <w:b/>
          <w:noProof/>
          <w:color w:val="000000" w:themeColor="text1"/>
          <w:sz w:val="24"/>
          <w:szCs w:val="24"/>
        </w:rPr>
        <w:t>LICENCIJŲ PALAIKYMO PASLAUGŲ PIRKIMO</w:t>
      </w:r>
    </w:p>
    <w:p w14:paraId="12CD3829" w14:textId="77777777" w:rsidR="00155AC6" w:rsidRPr="00320F61" w:rsidRDefault="00155AC6"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1840">
      <w:pPr>
        <w:autoSpaceDN/>
        <w:spacing w:after="0" w:line="240" w:lineRule="auto"/>
        <w:jc w:val="both"/>
        <w:textAlignment w:val="auto"/>
        <w:rPr>
          <w:rFonts w:ascii="Times New Roman" w:eastAsiaTheme="minorEastAsia" w:hAnsi="Times New Roman"/>
          <w:lang w:eastAsia="lt-LT"/>
        </w:rPr>
      </w:pPr>
    </w:p>
    <w:p w14:paraId="36AFFDB6" w14:textId="77777777" w:rsidR="00E922B5" w:rsidRPr="008974DB" w:rsidRDefault="00E922B5" w:rsidP="00341840">
      <w:pPr>
        <w:autoSpaceDN/>
        <w:spacing w:after="0" w:line="240" w:lineRule="auto"/>
        <w:jc w:val="both"/>
        <w:textAlignment w:val="auto"/>
        <w:rPr>
          <w:rFonts w:ascii="Times New Roman" w:eastAsiaTheme="minorEastAsia" w:hAnsi="Times New Roman"/>
          <w:lang w:eastAsia="lt-LT"/>
        </w:rPr>
      </w:pPr>
    </w:p>
    <w:p w14:paraId="02E881A7" w14:textId="77777777" w:rsidR="00E922B5" w:rsidRPr="002A531E" w:rsidRDefault="00E922B5" w:rsidP="00E922B5">
      <w:pPr>
        <w:autoSpaceDN/>
        <w:spacing w:after="0" w:line="240" w:lineRule="auto"/>
        <w:jc w:val="center"/>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 xml:space="preserve">INFORMACIJA APIE PASLAUGŲ TEIKIMO VALSTYBĘ </w:t>
      </w:r>
      <w:r w:rsidRPr="002A531E">
        <w:rPr>
          <w:rFonts w:ascii="Times New Roman" w:eastAsiaTheme="minorEastAsia" w:hAnsi="Times New Roman"/>
          <w:b/>
          <w:bCs/>
          <w:iCs/>
          <w:color w:val="000000"/>
          <w:lang w:eastAsia="lt-LT"/>
        </w:rPr>
        <w:t xml:space="preserve">(dėl atitikties VPĮ 37 str. 9 d. </w:t>
      </w:r>
      <w:r>
        <w:rPr>
          <w:rFonts w:ascii="Times New Roman" w:eastAsiaTheme="minorEastAsia" w:hAnsi="Times New Roman"/>
          <w:b/>
          <w:bCs/>
          <w:iCs/>
          <w:color w:val="000000"/>
          <w:lang w:eastAsia="lt-LT"/>
        </w:rPr>
        <w:t>2</w:t>
      </w:r>
      <w:r w:rsidRPr="002A531E">
        <w:rPr>
          <w:rFonts w:ascii="Times New Roman" w:eastAsiaTheme="minorEastAsia" w:hAnsi="Times New Roman"/>
          <w:b/>
          <w:bCs/>
          <w:iCs/>
          <w:color w:val="000000"/>
          <w:lang w:eastAsia="lt-LT"/>
        </w:rPr>
        <w:t xml:space="preserve"> p. reikalavimams) </w:t>
      </w:r>
    </w:p>
    <w:p w14:paraId="2CC28EC1" w14:textId="77777777" w:rsidR="00E922B5" w:rsidRDefault="00E922B5" w:rsidP="00E922B5">
      <w:pPr>
        <w:autoSpaceDN/>
        <w:spacing w:after="0" w:line="240" w:lineRule="auto"/>
        <w:jc w:val="center"/>
        <w:textAlignment w:val="auto"/>
        <w:rPr>
          <w:rFonts w:ascii="Times New Roman" w:eastAsiaTheme="minorEastAsia" w:hAnsi="Times New Roman"/>
          <w:b/>
          <w:bCs/>
          <w:iCs/>
          <w:color w:val="000000"/>
          <w:lang w:eastAsia="lt-LT"/>
        </w:rPr>
      </w:pPr>
    </w:p>
    <w:p w14:paraId="3EEB469A"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63004D2C" w14:textId="6ACBCA98"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 xml:space="preserve">Lentelėje nurodoma informacija techninėje specifikacijoje nurodytų paslaugų teikimo valstybę </w:t>
      </w:r>
      <w:r w:rsidRPr="00785A53">
        <w:rPr>
          <w:rFonts w:ascii="Times New Roman" w:eastAsiaTheme="minorEastAsia" w:hAnsi="Times New Roman"/>
          <w:b/>
          <w:bCs/>
          <w:iCs/>
          <w:color w:val="000000"/>
          <w:lang w:eastAsia="lt-LT"/>
        </w:rPr>
        <w:t>ar teritorij</w:t>
      </w:r>
      <w:r>
        <w:rPr>
          <w:rFonts w:ascii="Times New Roman" w:eastAsiaTheme="minorEastAsia" w:hAnsi="Times New Roman"/>
          <w:b/>
          <w:bCs/>
          <w:iCs/>
          <w:color w:val="000000"/>
          <w:lang w:eastAsia="lt-LT"/>
        </w:rPr>
        <w:t xml:space="preserve">ą </w:t>
      </w:r>
    </w:p>
    <w:tbl>
      <w:tblPr>
        <w:tblStyle w:val="TableGrid"/>
        <w:tblW w:w="0" w:type="auto"/>
        <w:tblLook w:val="04A0" w:firstRow="1" w:lastRow="0" w:firstColumn="1" w:lastColumn="0" w:noHBand="0" w:noVBand="1"/>
      </w:tblPr>
      <w:tblGrid>
        <w:gridCol w:w="9911"/>
      </w:tblGrid>
      <w:tr w:rsidR="00E922B5" w14:paraId="1C6DF6FD" w14:textId="77777777" w:rsidTr="006C26BF">
        <w:tc>
          <w:tcPr>
            <w:tcW w:w="9911" w:type="dxa"/>
          </w:tcPr>
          <w:p w14:paraId="1D9D78EA" w14:textId="77777777" w:rsidR="00E922B5" w:rsidRDefault="00E922B5" w:rsidP="006C26BF">
            <w:pPr>
              <w:autoSpaceDN/>
              <w:jc w:val="both"/>
              <w:textAlignment w:val="auto"/>
              <w:rPr>
                <w:rFonts w:ascii="Times New Roman" w:eastAsiaTheme="minorEastAsia" w:hAnsi="Times New Roman"/>
                <w:b/>
                <w:bCs/>
                <w:iCs/>
                <w:color w:val="000000"/>
                <w:lang w:eastAsia="lt-LT"/>
              </w:rPr>
            </w:pPr>
          </w:p>
          <w:p w14:paraId="3D345A03" w14:textId="77777777" w:rsidR="00E922B5" w:rsidRDefault="00E922B5" w:rsidP="006C26BF">
            <w:pPr>
              <w:autoSpaceDN/>
              <w:jc w:val="both"/>
              <w:textAlignment w:val="auto"/>
              <w:rPr>
                <w:rFonts w:ascii="Times New Roman" w:eastAsiaTheme="minorEastAsia" w:hAnsi="Times New Roman"/>
                <w:b/>
                <w:bCs/>
                <w:iCs/>
                <w:color w:val="000000"/>
                <w:lang w:eastAsia="lt-LT"/>
              </w:rPr>
            </w:pPr>
          </w:p>
        </w:tc>
      </w:tr>
    </w:tbl>
    <w:p w14:paraId="00115E4F"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18D0480B"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3"/>
        <w:tblW w:w="5004" w:type="pct"/>
        <w:tblInd w:w="-5" w:type="dxa"/>
        <w:tblLook w:val="04A0" w:firstRow="1" w:lastRow="0" w:firstColumn="1" w:lastColumn="0" w:noHBand="0" w:noVBand="1"/>
      </w:tblPr>
      <w:tblGrid>
        <w:gridCol w:w="9919"/>
      </w:tblGrid>
      <w:tr w:rsidR="00E922B5" w:rsidRPr="002A531E" w14:paraId="7DDA03E3" w14:textId="77777777" w:rsidTr="006C26BF">
        <w:trPr>
          <w:trHeight w:val="125"/>
        </w:trPr>
        <w:tc>
          <w:tcPr>
            <w:tcW w:w="5000" w:type="pct"/>
          </w:tcPr>
          <w:p w14:paraId="3C0DF0C2" w14:textId="35577EB7" w:rsidR="00E922B5" w:rsidRPr="002A531E" w:rsidRDefault="00E922B5" w:rsidP="006C26BF">
            <w:pPr>
              <w:jc w:val="both"/>
              <w:rPr>
                <w:rFonts w:eastAsiaTheme="minorEastAsia"/>
                <w:b/>
                <w:bCs/>
                <w:iCs/>
                <w:color w:val="000000"/>
              </w:rPr>
            </w:pPr>
            <w:r w:rsidRPr="002A531E">
              <w:rPr>
                <w:rFonts w:eastAsiaTheme="minorEastAsia"/>
                <w:b/>
                <w:bCs/>
                <w:iCs/>
                <w:color w:val="000000"/>
              </w:rPr>
              <w:t xml:space="preserve">Dėl atitikties VPĮ 37 str. 9 d. </w:t>
            </w:r>
            <w:r>
              <w:rPr>
                <w:rFonts w:eastAsiaTheme="minorEastAsia"/>
                <w:b/>
                <w:bCs/>
                <w:iCs/>
                <w:color w:val="000000"/>
              </w:rPr>
              <w:t xml:space="preserve">2 p. </w:t>
            </w:r>
            <w:r w:rsidRPr="002A531E">
              <w:rPr>
                <w:rFonts w:eastAsiaTheme="minorEastAsia"/>
                <w:b/>
                <w:bCs/>
                <w:iCs/>
                <w:color w:val="000000"/>
              </w:rPr>
              <w:t xml:space="preserve">reikalavimams perkančioji organizacija iš </w:t>
            </w:r>
            <w:r w:rsidRPr="002A531E">
              <w:rPr>
                <w:rFonts w:eastAsiaTheme="minorEastAsia"/>
                <w:b/>
                <w:bCs/>
                <w:iCs/>
                <w:color w:val="000000"/>
                <w:u w:val="single"/>
              </w:rPr>
              <w:t>galimo pirkimo laimėtojo</w:t>
            </w:r>
            <w:r w:rsidRPr="002A531E">
              <w:rPr>
                <w:rFonts w:eastAsiaTheme="minorEastAsia"/>
                <w:b/>
                <w:bCs/>
                <w:iCs/>
                <w:color w:val="000000"/>
              </w:rPr>
              <w:t xml:space="preserve"> reikalaus pateikti vieną ar kelis dokumentus nurodytus Specialiųjų pirkimo sąlygų priede „Papildomos sąlygos dėl nacionalinio saugumo reikalavimų“.</w:t>
            </w:r>
            <w:r>
              <w:rPr>
                <w:rFonts w:eastAsiaTheme="minorEastAsia"/>
                <w:b/>
                <w:bCs/>
                <w:iCs/>
                <w:color w:val="000000"/>
              </w:rPr>
              <w:t xml:space="preserve">  </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4FBBEB9F" w14:textId="77777777" w:rsidR="00F15231" w:rsidRDefault="00F15231" w:rsidP="00D34798">
      <w:pPr>
        <w:autoSpaceDN/>
        <w:spacing w:after="0" w:line="240" w:lineRule="auto"/>
        <w:jc w:val="both"/>
        <w:textAlignment w:val="auto"/>
        <w:rPr>
          <w:rFonts w:ascii="Times New Roman" w:eastAsiaTheme="minorEastAsia" w:hAnsi="Times New Roman"/>
          <w:b/>
          <w:bCs/>
          <w:iCs/>
          <w:color w:val="000000"/>
          <w:lang w:eastAsia="lt-LT"/>
        </w:rPr>
      </w:pPr>
    </w:p>
    <w:p w14:paraId="1657544D" w14:textId="77777777" w:rsidR="00F15231" w:rsidRDefault="00F15231" w:rsidP="00D34798">
      <w:pPr>
        <w:autoSpaceDN/>
        <w:spacing w:after="0" w:line="240" w:lineRule="auto"/>
        <w:jc w:val="both"/>
        <w:textAlignment w:val="auto"/>
        <w:rPr>
          <w:rFonts w:ascii="Times New Roman" w:eastAsiaTheme="minorEastAsia" w:hAnsi="Times New Roman"/>
          <w:b/>
          <w:bCs/>
          <w:iCs/>
          <w:color w:val="000000"/>
          <w:lang w:eastAsia="lt-LT"/>
        </w:rPr>
      </w:pPr>
    </w:p>
    <w:p w14:paraId="13507CD8" w14:textId="77777777" w:rsidR="00155AC6" w:rsidRDefault="00155AC6" w:rsidP="00D34798">
      <w:pPr>
        <w:autoSpaceDN/>
        <w:spacing w:after="0" w:line="240" w:lineRule="auto"/>
        <w:jc w:val="both"/>
        <w:textAlignment w:val="auto"/>
        <w:rPr>
          <w:rFonts w:ascii="Times New Roman" w:eastAsiaTheme="minorEastAsia" w:hAnsi="Times New Roman"/>
          <w:b/>
          <w:bCs/>
          <w:iCs/>
          <w:color w:val="000000"/>
          <w:lang w:eastAsia="lt-LT"/>
        </w:rPr>
      </w:pPr>
    </w:p>
    <w:p w14:paraId="033BB3D9" w14:textId="77777777" w:rsidR="00944CD9" w:rsidRDefault="00944CD9" w:rsidP="00D34798">
      <w:pPr>
        <w:autoSpaceDN/>
        <w:spacing w:after="0" w:line="240" w:lineRule="auto"/>
        <w:jc w:val="both"/>
        <w:textAlignment w:val="auto"/>
        <w:rPr>
          <w:rFonts w:ascii="Times New Roman" w:eastAsiaTheme="minorEastAsia" w:hAnsi="Times New Roman"/>
          <w:b/>
          <w:bCs/>
          <w:iCs/>
          <w:color w:val="000000"/>
          <w:lang w:eastAsia="lt-LT"/>
        </w:rPr>
      </w:pPr>
    </w:p>
    <w:p w14:paraId="3E8178BE" w14:textId="18930EBB" w:rsidR="006F2C48" w:rsidRPr="006F2C48" w:rsidRDefault="006F2C48" w:rsidP="006F2C48">
      <w:pPr>
        <w:autoSpaceDN/>
        <w:spacing w:after="0" w:line="240" w:lineRule="auto"/>
        <w:jc w:val="both"/>
        <w:textAlignment w:val="auto"/>
        <w:rPr>
          <w:rFonts w:ascii="Times New Roman" w:eastAsiaTheme="minorEastAsia" w:hAnsi="Times New Roman"/>
          <w:b/>
          <w:bCs/>
          <w:iCs/>
          <w:color w:val="000000"/>
          <w:lang w:eastAsia="lt-LT"/>
        </w:rPr>
      </w:pPr>
      <w:r w:rsidRPr="006F2C48">
        <w:rPr>
          <w:rFonts w:ascii="Times New Roman" w:eastAsiaTheme="minorEastAsia" w:hAnsi="Times New Roman"/>
          <w:b/>
          <w:bCs/>
          <w:iCs/>
          <w:color w:val="000000"/>
          <w:lang w:eastAsia="lt-LT"/>
        </w:rPr>
        <w:lastRenderedPageBreak/>
        <w:t xml:space="preserve">INFORMACIJA APIE </w:t>
      </w:r>
      <w:r>
        <w:rPr>
          <w:rFonts w:ascii="Times New Roman" w:eastAsiaTheme="minorEastAsia" w:hAnsi="Times New Roman"/>
          <w:b/>
          <w:bCs/>
          <w:iCs/>
          <w:color w:val="000000"/>
          <w:lang w:eastAsia="lt-LT"/>
        </w:rPr>
        <w:t xml:space="preserve">SU PASLAUGOMIS SUSIJUSIŲ </w:t>
      </w:r>
      <w:r w:rsidRPr="006F2C48">
        <w:rPr>
          <w:rFonts w:ascii="Times New Roman" w:eastAsiaTheme="minorEastAsia" w:hAnsi="Times New Roman"/>
          <w:b/>
          <w:bCs/>
          <w:iCs/>
          <w:color w:val="000000"/>
          <w:lang w:eastAsia="lt-LT"/>
        </w:rPr>
        <w:t>PREKIŲ GAMINTOJĄ (dėl atitikties VPĮ 37 str. 9 d. 1 p. reikalavimams</w:t>
      </w:r>
      <w:bookmarkStart w:id="1" w:name="_Hlk159404481"/>
      <w:r w:rsidRPr="006F2C48">
        <w:rPr>
          <w:rFonts w:ascii="Times New Roman" w:eastAsiaTheme="minorEastAsia" w:hAnsi="Times New Roman"/>
          <w:b/>
          <w:bCs/>
          <w:iCs/>
          <w:color w:val="000000"/>
          <w:lang w:eastAsia="lt-LT"/>
        </w:rPr>
        <w:t xml:space="preserve">) </w:t>
      </w:r>
    </w:p>
    <w:bookmarkEnd w:id="1"/>
    <w:p w14:paraId="0801DE94" w14:textId="77777777" w:rsidR="006F2C48" w:rsidRPr="006F2C48" w:rsidRDefault="006F2C48" w:rsidP="006F2C48">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6F2C48" w:rsidRPr="006F2C48" w14:paraId="33F13C9F" w14:textId="77777777" w:rsidTr="00C25160">
        <w:trPr>
          <w:trHeight w:val="745"/>
        </w:trPr>
        <w:tc>
          <w:tcPr>
            <w:tcW w:w="1175" w:type="pct"/>
            <w:shd w:val="clear" w:color="auto" w:fill="DEEAF6" w:themeFill="accent5" w:themeFillTint="33"/>
            <w:vAlign w:val="center"/>
            <w:hideMark/>
          </w:tcPr>
          <w:p w14:paraId="4AC4872B"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Pavadinimas</w:t>
            </w:r>
          </w:p>
        </w:tc>
        <w:tc>
          <w:tcPr>
            <w:tcW w:w="1545" w:type="pct"/>
            <w:shd w:val="clear" w:color="auto" w:fill="DEEAF6" w:themeFill="accent5" w:themeFillTint="33"/>
            <w:vAlign w:val="center"/>
          </w:tcPr>
          <w:p w14:paraId="7082475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Nurodomas juridinio asmens pavadinimas, kodas</w:t>
            </w:r>
          </w:p>
          <w:p w14:paraId="50F718AA"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
                <w:iCs/>
                <w:color w:val="000000"/>
                <w:sz w:val="22"/>
                <w:szCs w:val="22"/>
              </w:rPr>
              <w:t>arba</w:t>
            </w:r>
          </w:p>
          <w:p w14:paraId="3279FF9C"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fizinio asmens vardas ir pavardė</w:t>
            </w:r>
          </w:p>
        </w:tc>
        <w:tc>
          <w:tcPr>
            <w:tcW w:w="1103" w:type="pct"/>
            <w:shd w:val="clear" w:color="auto" w:fill="DEEAF6" w:themeFill="accent5" w:themeFillTint="33"/>
            <w:vAlign w:val="center"/>
          </w:tcPr>
          <w:p w14:paraId="0D4FD2F3"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 xml:space="preserve">Nurodoma juridinio asmens registracijos vieta </w:t>
            </w:r>
          </w:p>
          <w:p w14:paraId="4A5C6E7F"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
                <w:iCs/>
                <w:color w:val="000000"/>
                <w:sz w:val="22"/>
                <w:szCs w:val="22"/>
              </w:rPr>
              <w:t>arba</w:t>
            </w:r>
          </w:p>
          <w:p w14:paraId="5707DD25"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fizinio asmens pilietybė ir nuolatinė (deklaruota) gyvenamoji vieta</w:t>
            </w:r>
          </w:p>
        </w:tc>
        <w:tc>
          <w:tcPr>
            <w:tcW w:w="1177" w:type="pct"/>
            <w:shd w:val="clear" w:color="auto" w:fill="DEEAF6" w:themeFill="accent5" w:themeFillTint="33"/>
            <w:vAlign w:val="center"/>
          </w:tcPr>
          <w:p w14:paraId="63BBBA91"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Kartu su pasiūlymu pateikiama*</w:t>
            </w:r>
          </w:p>
        </w:tc>
      </w:tr>
      <w:tr w:rsidR="006F2C48" w:rsidRPr="006F2C48" w14:paraId="07F2D21E" w14:textId="77777777" w:rsidTr="00C25160">
        <w:trPr>
          <w:trHeight w:val="935"/>
        </w:trPr>
        <w:tc>
          <w:tcPr>
            <w:tcW w:w="1175" w:type="pct"/>
          </w:tcPr>
          <w:p w14:paraId="48AF6179"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 xml:space="preserve">Siūlomų Prekių gamintojas (-ai) </w:t>
            </w:r>
          </w:p>
        </w:tc>
        <w:tc>
          <w:tcPr>
            <w:tcW w:w="1545" w:type="pct"/>
          </w:tcPr>
          <w:p w14:paraId="0B3B4443"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7BB687FE"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248C0A5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03" w:type="pct"/>
          </w:tcPr>
          <w:p w14:paraId="2B74A6C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352E387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49382A55"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77" w:type="pct"/>
            <w:vMerge w:val="restart"/>
            <w:vAlign w:val="center"/>
          </w:tcPr>
          <w:p w14:paraId="0ABCCC35" w14:textId="77777777" w:rsidR="006F2C48" w:rsidRPr="006F2C48" w:rsidRDefault="006F2C48" w:rsidP="006F2C48">
            <w:pPr>
              <w:jc w:val="both"/>
              <w:rPr>
                <w:rFonts w:eastAsiaTheme="minorEastAsia"/>
                <w:b/>
                <w:bCs/>
                <w:i/>
                <w:iCs/>
                <w:color w:val="000000"/>
                <w:sz w:val="22"/>
                <w:szCs w:val="22"/>
              </w:rPr>
            </w:pPr>
            <w:r w:rsidRPr="006F2C48">
              <w:rPr>
                <w:rFonts w:eastAsiaTheme="minorEastAsia"/>
                <w:b/>
                <w:bCs/>
                <w:i/>
                <w:iCs/>
                <w:color w:val="000000"/>
                <w:sz w:val="22"/>
                <w:szCs w:val="22"/>
              </w:rPr>
              <w:t>Užpildyta ir pasirašyta Viešųjų pirkimų tarnybos nustatytos formos Nacionalinio saugumo reikalavimų atitikties deklaracija</w:t>
            </w:r>
          </w:p>
        </w:tc>
      </w:tr>
      <w:tr w:rsidR="006F2C48" w:rsidRPr="006F2C48" w14:paraId="288FC648" w14:textId="77777777" w:rsidTr="00C25160">
        <w:trPr>
          <w:trHeight w:val="881"/>
        </w:trPr>
        <w:tc>
          <w:tcPr>
            <w:tcW w:w="1175" w:type="pct"/>
          </w:tcPr>
          <w:p w14:paraId="0973799B"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Siūlomų Prekių gamintoją (-</w:t>
            </w:r>
            <w:proofErr w:type="spellStart"/>
            <w:r w:rsidRPr="006F2C48">
              <w:rPr>
                <w:rFonts w:eastAsiaTheme="minorEastAsia"/>
                <w:b/>
                <w:bCs/>
                <w:iCs/>
                <w:color w:val="000000"/>
                <w:sz w:val="22"/>
                <w:szCs w:val="22"/>
              </w:rPr>
              <w:t>us</w:t>
            </w:r>
            <w:proofErr w:type="spellEnd"/>
            <w:r w:rsidRPr="006F2C48">
              <w:rPr>
                <w:rFonts w:eastAsiaTheme="minorEastAsia"/>
                <w:b/>
                <w:bCs/>
                <w:iCs/>
                <w:color w:val="000000"/>
                <w:sz w:val="22"/>
                <w:szCs w:val="22"/>
              </w:rPr>
              <w:t>) kontroliuojantis asmuo (-</w:t>
            </w:r>
            <w:proofErr w:type="spellStart"/>
            <w:r w:rsidRPr="006F2C48">
              <w:rPr>
                <w:rFonts w:eastAsiaTheme="minorEastAsia"/>
                <w:b/>
                <w:bCs/>
                <w:iCs/>
                <w:color w:val="000000"/>
                <w:sz w:val="22"/>
                <w:szCs w:val="22"/>
              </w:rPr>
              <w:t>ys</w:t>
            </w:r>
            <w:proofErr w:type="spellEnd"/>
            <w:r w:rsidRPr="006F2C48">
              <w:rPr>
                <w:rFonts w:eastAsiaTheme="minorEastAsia"/>
                <w:b/>
                <w:bCs/>
                <w:iCs/>
                <w:color w:val="000000"/>
                <w:sz w:val="22"/>
                <w:szCs w:val="22"/>
              </w:rPr>
              <w:t>)</w:t>
            </w:r>
          </w:p>
        </w:tc>
        <w:tc>
          <w:tcPr>
            <w:tcW w:w="1545" w:type="pct"/>
          </w:tcPr>
          <w:p w14:paraId="2E0CE555"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3FC6C64B"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47B211F9"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03" w:type="pct"/>
          </w:tcPr>
          <w:p w14:paraId="1568586C"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5F14EE57"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410867E8"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77" w:type="pct"/>
            <w:vMerge/>
          </w:tcPr>
          <w:p w14:paraId="7A87031F" w14:textId="77777777" w:rsidR="006F2C48" w:rsidRPr="006F2C48" w:rsidRDefault="006F2C48" w:rsidP="006F2C48">
            <w:pPr>
              <w:jc w:val="both"/>
              <w:rPr>
                <w:rFonts w:eastAsiaTheme="minorEastAsia"/>
                <w:b/>
                <w:bCs/>
                <w:iCs/>
                <w:color w:val="000000"/>
                <w:sz w:val="22"/>
                <w:szCs w:val="22"/>
              </w:rPr>
            </w:pPr>
          </w:p>
        </w:tc>
      </w:tr>
      <w:tr w:rsidR="006F2C48" w:rsidRPr="006F2C48" w14:paraId="2AAA50BA" w14:textId="77777777" w:rsidTr="00C25160">
        <w:trPr>
          <w:trHeight w:val="125"/>
        </w:trPr>
        <w:tc>
          <w:tcPr>
            <w:tcW w:w="5000" w:type="pct"/>
            <w:gridSpan w:val="4"/>
          </w:tcPr>
          <w:p w14:paraId="2EB6821D" w14:textId="6B3BC0F9"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 xml:space="preserve">Dėl atitikties VPĮ 37 str. 9 d. 1 p. reikalavimams perkančioji organizacija iš </w:t>
            </w:r>
            <w:r w:rsidRPr="006F2C48">
              <w:rPr>
                <w:rFonts w:eastAsiaTheme="minorEastAsia"/>
                <w:b/>
                <w:bCs/>
                <w:iCs/>
                <w:color w:val="000000"/>
                <w:sz w:val="22"/>
                <w:szCs w:val="22"/>
                <w:u w:val="single"/>
              </w:rPr>
              <w:t>galimo pirkimo laimėtojo</w:t>
            </w:r>
            <w:r w:rsidRPr="006F2C48">
              <w:rPr>
                <w:rFonts w:eastAsiaTheme="minorEastAsia"/>
                <w:b/>
                <w:bCs/>
                <w:iCs/>
                <w:color w:val="000000"/>
                <w:sz w:val="22"/>
                <w:szCs w:val="22"/>
              </w:rPr>
              <w:t xml:space="preserve"> reikalaus pateikti vieną ar kelis dokumentus nurodytus Specialiųjų pirkimo sąlygų priede „Papildomos sąlygos dėl nacionalinio saugumo reikalavimų“.</w:t>
            </w:r>
          </w:p>
        </w:tc>
      </w:tr>
    </w:tbl>
    <w:p w14:paraId="075FB37B" w14:textId="77777777" w:rsidR="006F2C48" w:rsidRDefault="006F2C48"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48EF726D" w14:textId="77777777" w:rsidR="004124A7" w:rsidRDefault="004124A7" w:rsidP="004124A7">
      <w:pPr>
        <w:autoSpaceDN/>
        <w:spacing w:after="120" w:line="240" w:lineRule="auto"/>
        <w:jc w:val="both"/>
        <w:textAlignment w:val="auto"/>
        <w:rPr>
          <w:rFonts w:ascii="Times New Roman" w:hAnsi="Times New Roman"/>
          <w:bCs/>
          <w:i/>
          <w:color w:val="000000" w:themeColor="text1"/>
          <w:sz w:val="24"/>
          <w:szCs w:val="24"/>
        </w:rPr>
      </w:pPr>
      <w:r w:rsidRPr="003C324A">
        <w:rPr>
          <w:rFonts w:ascii="Times New Roman" w:hAnsi="Times New Roman"/>
          <w:b/>
          <w:bCs/>
          <w:iCs/>
          <w:color w:val="000000" w:themeColor="text1"/>
          <w:sz w:val="24"/>
          <w:szCs w:val="24"/>
        </w:rPr>
        <w:t xml:space="preserve">1 lentelė. </w:t>
      </w:r>
      <w:r w:rsidRPr="003C324A">
        <w:rPr>
          <w:rFonts w:ascii="Times New Roman" w:hAnsi="Times New Roman"/>
          <w:b/>
          <w:color w:val="000000" w:themeColor="text1"/>
          <w:sz w:val="24"/>
          <w:szCs w:val="24"/>
        </w:rPr>
        <w:t xml:space="preserve">Tiekėjo kainos pasiūlymas </w:t>
      </w:r>
      <w:r w:rsidRPr="003C324A">
        <w:rPr>
          <w:rFonts w:ascii="Times New Roman" w:hAnsi="Times New Roman"/>
          <w:bCs/>
          <w:i/>
          <w:color w:val="000000" w:themeColor="text1"/>
          <w:sz w:val="24"/>
          <w:szCs w:val="24"/>
        </w:rPr>
        <w:t>(įskaitant visus Lietuvoje galiojančius mokesčius)</w:t>
      </w:r>
    </w:p>
    <w:p w14:paraId="3B301D4B" w14:textId="77777777" w:rsidR="00155AC6" w:rsidRPr="003C324A" w:rsidRDefault="00155AC6" w:rsidP="00155AC6">
      <w:pPr>
        <w:spacing w:after="0" w:line="240" w:lineRule="auto"/>
        <w:jc w:val="both"/>
        <w:rPr>
          <w:rFonts w:ascii="Times New Roman" w:hAnsi="Times New Roman"/>
          <w:b/>
          <w:bCs/>
          <w:color w:val="000000" w:themeColor="text1"/>
          <w:sz w:val="24"/>
          <w:szCs w:val="24"/>
        </w:rPr>
      </w:pPr>
      <w:r w:rsidRPr="003C324A">
        <w:rPr>
          <w:rFonts w:asciiTheme="majorBidi" w:hAnsiTheme="majorBidi" w:cstheme="majorBidi"/>
          <w:b/>
          <w:bCs/>
          <w:i/>
          <w:iCs/>
          <w:color w:val="000000" w:themeColor="text1"/>
        </w:rPr>
        <w:t>Teikdami šį pasiūlymą patvirtiname, kad į mūsų siūlom</w:t>
      </w:r>
      <w:r>
        <w:rPr>
          <w:rFonts w:asciiTheme="majorBidi" w:hAnsiTheme="majorBidi" w:cstheme="majorBidi"/>
          <w:b/>
          <w:bCs/>
          <w:i/>
          <w:iCs/>
          <w:color w:val="000000" w:themeColor="text1"/>
        </w:rPr>
        <w:t>ą</w:t>
      </w:r>
      <w:r w:rsidRPr="003C324A">
        <w:rPr>
          <w:rFonts w:asciiTheme="majorBidi" w:hAnsiTheme="majorBidi" w:cstheme="majorBidi"/>
          <w:b/>
          <w:bCs/>
          <w:i/>
          <w:iCs/>
          <w:color w:val="000000" w:themeColor="text1"/>
        </w:rPr>
        <w:t xml:space="preserve"> paslaugų kain</w:t>
      </w:r>
      <w:r>
        <w:rPr>
          <w:rFonts w:asciiTheme="majorBidi" w:hAnsiTheme="majorBidi" w:cstheme="majorBidi"/>
          <w:b/>
          <w:bCs/>
          <w:i/>
          <w:iCs/>
          <w:color w:val="000000" w:themeColor="text1"/>
        </w:rPr>
        <w:t xml:space="preserve">ą </w:t>
      </w:r>
      <w:r w:rsidRPr="003C324A">
        <w:rPr>
          <w:rFonts w:asciiTheme="majorBidi" w:hAnsiTheme="majorBidi" w:cstheme="majorBidi"/>
          <w:b/>
          <w:bCs/>
          <w:i/>
          <w:iCs/>
          <w:color w:val="000000" w:themeColor="text1"/>
        </w:rPr>
        <w:t>yra įskaičiuoti visi mokesčiai ir visos pirkimo sutarties vykdymo išlaidos ir, kad mes prisiimame riziką už visas išlaidas, kurias, teikdami pasiūlymą ir laikydamiesi Techninės specifikacijos reikalavimų, privalėjome įskaičiuoti į siūlom</w:t>
      </w:r>
      <w:r>
        <w:rPr>
          <w:rFonts w:asciiTheme="majorBidi" w:hAnsiTheme="majorBidi" w:cstheme="majorBidi"/>
          <w:b/>
          <w:bCs/>
          <w:i/>
          <w:iCs/>
          <w:color w:val="000000" w:themeColor="text1"/>
        </w:rPr>
        <w:t>ą</w:t>
      </w:r>
      <w:r w:rsidRPr="003C324A">
        <w:rPr>
          <w:rFonts w:asciiTheme="majorBidi" w:hAnsiTheme="majorBidi" w:cstheme="majorBidi"/>
          <w:b/>
          <w:bCs/>
          <w:i/>
          <w:iCs/>
          <w:color w:val="000000" w:themeColor="text1"/>
        </w:rPr>
        <w:t xml:space="preserve"> paslaugų kain</w:t>
      </w:r>
      <w:r>
        <w:rPr>
          <w:rFonts w:asciiTheme="majorBidi" w:hAnsiTheme="majorBidi" w:cstheme="majorBidi"/>
          <w:b/>
          <w:bCs/>
          <w:i/>
          <w:iCs/>
          <w:color w:val="000000" w:themeColor="text1"/>
        </w:rPr>
        <w:t>ą</w:t>
      </w:r>
    </w:p>
    <w:p w14:paraId="2DC45366" w14:textId="77777777" w:rsidR="00155AC6" w:rsidRDefault="00155AC6" w:rsidP="004124A7">
      <w:pPr>
        <w:autoSpaceDN/>
        <w:spacing w:after="120" w:line="240" w:lineRule="auto"/>
        <w:jc w:val="both"/>
        <w:textAlignment w:val="auto"/>
        <w:rPr>
          <w:rFonts w:ascii="Times New Roman" w:hAnsi="Times New Roman"/>
          <w:bCs/>
          <w:i/>
          <w:color w:val="000000" w:themeColor="text1"/>
          <w:sz w:val="24"/>
          <w:szCs w:val="24"/>
        </w:rPr>
      </w:pPr>
    </w:p>
    <w:p w14:paraId="2792861F" w14:textId="77777777" w:rsidR="00155AC6" w:rsidRDefault="00155AC6" w:rsidP="004124A7">
      <w:pPr>
        <w:autoSpaceDN/>
        <w:spacing w:after="120" w:line="240" w:lineRule="auto"/>
        <w:jc w:val="both"/>
        <w:textAlignment w:val="auto"/>
        <w:rPr>
          <w:rFonts w:ascii="Times New Roman" w:hAnsi="Times New Roman"/>
          <w:bCs/>
          <w:i/>
          <w:color w:val="000000" w:themeColor="text1"/>
          <w:sz w:val="24"/>
          <w:szCs w:val="24"/>
        </w:rPr>
      </w:pPr>
    </w:p>
    <w:tbl>
      <w:tblPr>
        <w:tblW w:w="44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765"/>
        <w:gridCol w:w="1001"/>
        <w:gridCol w:w="977"/>
        <w:gridCol w:w="2518"/>
      </w:tblGrid>
      <w:tr w:rsidR="00155AC6" w:rsidRPr="000B3F84" w14:paraId="184E8EAF" w14:textId="77777777" w:rsidTr="00155AC6">
        <w:trPr>
          <w:jc w:val="center"/>
        </w:trPr>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C9EC00" w14:textId="77777777" w:rsidR="00155AC6" w:rsidRPr="000B3F84" w:rsidRDefault="00155AC6" w:rsidP="00047F19">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11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6F97A3" w14:textId="77777777" w:rsidR="00155AC6" w:rsidRDefault="00155AC6" w:rsidP="00047F19">
            <w:pPr>
              <w:spacing w:after="0" w:line="240" w:lineRule="auto"/>
              <w:jc w:val="center"/>
              <w:rPr>
                <w:rFonts w:ascii="Times New Roman" w:eastAsia="Times New Roman" w:hAnsi="Times New Roman"/>
                <w:b/>
              </w:rPr>
            </w:pPr>
          </w:p>
          <w:p w14:paraId="151927AD" w14:textId="77777777" w:rsidR="00155AC6" w:rsidRPr="000B3F84" w:rsidRDefault="00155AC6" w:rsidP="00047F19">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56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113DB10" w14:textId="77777777" w:rsidR="00155AC6" w:rsidRDefault="00155AC6" w:rsidP="00047F19">
            <w:pPr>
              <w:spacing w:after="0" w:line="240" w:lineRule="auto"/>
              <w:jc w:val="center"/>
              <w:rPr>
                <w:rFonts w:ascii="Times New Roman" w:eastAsia="Times New Roman" w:hAnsi="Times New Roman"/>
                <w:b/>
              </w:rPr>
            </w:pPr>
          </w:p>
          <w:p w14:paraId="71C7A5AA" w14:textId="77777777" w:rsidR="00155AC6" w:rsidRPr="000B3F84" w:rsidRDefault="00155AC6" w:rsidP="00047F19">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54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32B5516" w14:textId="77777777" w:rsidR="00155AC6" w:rsidRDefault="00155AC6" w:rsidP="00047F19">
            <w:pPr>
              <w:spacing w:after="0" w:line="240" w:lineRule="auto"/>
              <w:jc w:val="center"/>
              <w:rPr>
                <w:rFonts w:ascii="Times New Roman" w:eastAsia="Times New Roman" w:hAnsi="Times New Roman"/>
                <w:b/>
              </w:rPr>
            </w:pPr>
          </w:p>
          <w:p w14:paraId="006BE26C" w14:textId="77777777" w:rsidR="00155AC6" w:rsidRPr="000B3F84" w:rsidRDefault="00155AC6" w:rsidP="00047F19">
            <w:pPr>
              <w:spacing w:after="0" w:line="240" w:lineRule="auto"/>
              <w:jc w:val="center"/>
              <w:rPr>
                <w:rFonts w:ascii="Times New Roman" w:eastAsia="Times New Roman" w:hAnsi="Times New Roman"/>
                <w:b/>
              </w:rPr>
            </w:pPr>
            <w:r w:rsidRPr="000B3F84">
              <w:rPr>
                <w:rFonts w:ascii="Times New Roman" w:eastAsia="Times New Roman" w:hAnsi="Times New Roman"/>
                <w:b/>
              </w:rPr>
              <w:t>Mato vienetas</w:t>
            </w:r>
          </w:p>
        </w:tc>
        <w:tc>
          <w:tcPr>
            <w:tcW w:w="141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D9E9E7" w14:textId="77777777" w:rsidR="00155AC6" w:rsidRPr="000B3F84" w:rsidRDefault="00155AC6" w:rsidP="00047F19">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pasiūlymo kaina, Eur be PVM </w:t>
            </w:r>
          </w:p>
          <w:p w14:paraId="53EF2440" w14:textId="77777777" w:rsidR="00155AC6" w:rsidRPr="000B3F84" w:rsidRDefault="00155AC6" w:rsidP="00047F19">
            <w:pPr>
              <w:spacing w:after="0" w:line="240" w:lineRule="auto"/>
              <w:jc w:val="center"/>
              <w:rPr>
                <w:rFonts w:ascii="Times New Roman" w:eastAsia="Times New Roman" w:hAnsi="Times New Roman"/>
                <w:b/>
              </w:rPr>
            </w:pPr>
          </w:p>
        </w:tc>
      </w:tr>
      <w:tr w:rsidR="00155AC6" w:rsidRPr="00AC5DC0" w14:paraId="5AF3CB43" w14:textId="77777777" w:rsidTr="00155AC6">
        <w:trPr>
          <w:jc w:val="center"/>
        </w:trPr>
        <w:tc>
          <w:tcPr>
            <w:tcW w:w="36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C4847A" w14:textId="77777777" w:rsidR="00155AC6" w:rsidRPr="00AC5DC0" w:rsidRDefault="00155AC6" w:rsidP="00047F19">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11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1AF8F0" w14:textId="77777777" w:rsidR="00155AC6" w:rsidRPr="00AC5DC0" w:rsidRDefault="00155AC6" w:rsidP="00047F19">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56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CCE702" w14:textId="77777777" w:rsidR="00155AC6" w:rsidRPr="00AC5DC0" w:rsidRDefault="00155AC6" w:rsidP="00047F19">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54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C6E6B5" w14:textId="77777777" w:rsidR="00155AC6" w:rsidRPr="00AC5DC0" w:rsidRDefault="00155AC6" w:rsidP="00047F19">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141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8D8353" w14:textId="77777777" w:rsidR="00155AC6" w:rsidRPr="00AC5DC0" w:rsidRDefault="00155AC6" w:rsidP="00047F19">
            <w:pPr>
              <w:spacing w:after="0" w:line="240" w:lineRule="auto"/>
              <w:jc w:val="center"/>
              <w:rPr>
                <w:rFonts w:ascii="Times New Roman" w:eastAsia="Times New Roman" w:hAnsi="Times New Roman"/>
                <w:b/>
              </w:rPr>
            </w:pPr>
            <w:r>
              <w:rPr>
                <w:rFonts w:ascii="Times New Roman" w:eastAsia="Times New Roman" w:hAnsi="Times New Roman"/>
                <w:b/>
              </w:rPr>
              <w:t>5</w:t>
            </w:r>
          </w:p>
        </w:tc>
      </w:tr>
      <w:tr w:rsidR="00155AC6" w:rsidRPr="00D2196D" w14:paraId="12E6B443" w14:textId="77777777" w:rsidTr="00155AC6">
        <w:trPr>
          <w:trHeight w:val="386"/>
          <w:jc w:val="center"/>
        </w:trPr>
        <w:tc>
          <w:tcPr>
            <w:tcW w:w="364" w:type="pct"/>
            <w:tcBorders>
              <w:top w:val="single" w:sz="4" w:space="0" w:color="auto"/>
              <w:left w:val="single" w:sz="4" w:space="0" w:color="auto"/>
              <w:bottom w:val="single" w:sz="4" w:space="0" w:color="auto"/>
              <w:right w:val="single" w:sz="4" w:space="0" w:color="auto"/>
            </w:tcBorders>
            <w:hideMark/>
          </w:tcPr>
          <w:p w14:paraId="55C9A773" w14:textId="77777777" w:rsidR="00155AC6" w:rsidRPr="00132A7F" w:rsidRDefault="00155AC6" w:rsidP="00047F19">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113" w:type="pct"/>
            <w:tcBorders>
              <w:top w:val="single" w:sz="4" w:space="0" w:color="auto"/>
              <w:left w:val="single" w:sz="4" w:space="0" w:color="auto"/>
              <w:bottom w:val="single" w:sz="4" w:space="0" w:color="auto"/>
              <w:right w:val="single" w:sz="4" w:space="0" w:color="auto"/>
            </w:tcBorders>
          </w:tcPr>
          <w:p w14:paraId="3429C603" w14:textId="233BB18F" w:rsidR="00155AC6" w:rsidRPr="00CA627F" w:rsidRDefault="00155AC6" w:rsidP="00155AC6">
            <w:pPr>
              <w:rPr>
                <w:rFonts w:ascii="Times New Roman" w:hAnsi="Times New Roman"/>
                <w:b/>
              </w:rPr>
            </w:pPr>
            <w:r>
              <w:rPr>
                <w:rFonts w:ascii="Times New Roman" w:hAnsi="Times New Roman"/>
                <w:b/>
              </w:rPr>
              <w:t>Saugiojo tinklo telefonijos palaikymo paslaugos</w:t>
            </w:r>
          </w:p>
        </w:tc>
        <w:tc>
          <w:tcPr>
            <w:tcW w:w="562" w:type="pct"/>
            <w:tcBorders>
              <w:top w:val="single" w:sz="4" w:space="0" w:color="auto"/>
              <w:left w:val="single" w:sz="4" w:space="0" w:color="auto"/>
              <w:bottom w:val="single" w:sz="4" w:space="0" w:color="auto"/>
              <w:right w:val="single" w:sz="4" w:space="0" w:color="auto"/>
            </w:tcBorders>
            <w:vAlign w:val="center"/>
          </w:tcPr>
          <w:p w14:paraId="419E35C2" w14:textId="77777777" w:rsidR="00155AC6" w:rsidRPr="00A30F6A" w:rsidRDefault="00155AC6" w:rsidP="00047F19">
            <w:pPr>
              <w:spacing w:after="0" w:line="240" w:lineRule="auto"/>
              <w:jc w:val="center"/>
              <w:rPr>
                <w:rFonts w:ascii="Times New Roman" w:eastAsia="Times New Roman" w:hAnsi="Times New Roman"/>
              </w:rPr>
            </w:pPr>
            <w:r>
              <w:rPr>
                <w:rFonts w:ascii="Times New Roman" w:eastAsia="Times New Roman" w:hAnsi="Times New Roman"/>
              </w:rPr>
              <w:t>1</w:t>
            </w:r>
          </w:p>
        </w:tc>
        <w:tc>
          <w:tcPr>
            <w:tcW w:w="548" w:type="pct"/>
            <w:tcBorders>
              <w:top w:val="single" w:sz="4" w:space="0" w:color="auto"/>
              <w:left w:val="single" w:sz="4" w:space="0" w:color="auto"/>
              <w:bottom w:val="single" w:sz="4" w:space="0" w:color="auto"/>
              <w:right w:val="single" w:sz="4" w:space="0" w:color="auto"/>
            </w:tcBorders>
            <w:vAlign w:val="center"/>
          </w:tcPr>
          <w:p w14:paraId="6D81370E" w14:textId="77777777" w:rsidR="00155AC6" w:rsidRPr="00831163" w:rsidRDefault="00155AC6" w:rsidP="00047F19">
            <w:pPr>
              <w:spacing w:after="0" w:line="240" w:lineRule="auto"/>
              <w:jc w:val="center"/>
              <w:rPr>
                <w:rFonts w:ascii="Times New Roman" w:eastAsia="Times New Roman" w:hAnsi="Times New Roman"/>
              </w:rPr>
            </w:pPr>
            <w:proofErr w:type="spellStart"/>
            <w:r w:rsidRPr="00831163">
              <w:rPr>
                <w:rFonts w:ascii="Times New Roman" w:eastAsia="Times New Roman" w:hAnsi="Times New Roman"/>
              </w:rPr>
              <w:t>Kompl</w:t>
            </w:r>
            <w:proofErr w:type="spellEnd"/>
            <w:r w:rsidRPr="00831163">
              <w:rPr>
                <w:rFonts w:ascii="Times New Roman" w:eastAsia="Times New Roman" w:hAnsi="Times New Roman"/>
              </w:rPr>
              <w:t>.</w:t>
            </w:r>
          </w:p>
        </w:tc>
        <w:tc>
          <w:tcPr>
            <w:tcW w:w="1413" w:type="pct"/>
            <w:tcBorders>
              <w:top w:val="single" w:sz="4" w:space="0" w:color="auto"/>
              <w:left w:val="single" w:sz="4" w:space="0" w:color="auto"/>
              <w:bottom w:val="single" w:sz="4" w:space="0" w:color="auto"/>
              <w:right w:val="single" w:sz="4" w:space="0" w:color="auto"/>
            </w:tcBorders>
          </w:tcPr>
          <w:p w14:paraId="1129FD4A" w14:textId="77777777" w:rsidR="00155AC6" w:rsidRPr="00D2196D" w:rsidRDefault="00155AC6" w:rsidP="00047F19">
            <w:pPr>
              <w:spacing w:after="0" w:line="240" w:lineRule="auto"/>
              <w:jc w:val="both"/>
              <w:rPr>
                <w:rFonts w:ascii="Times New Roman" w:eastAsia="Times New Roman" w:hAnsi="Times New Roman"/>
              </w:rPr>
            </w:pPr>
          </w:p>
        </w:tc>
      </w:tr>
      <w:tr w:rsidR="00155AC6" w:rsidRPr="00D2196D" w14:paraId="3D365ED5" w14:textId="77777777" w:rsidTr="00155AC6">
        <w:trPr>
          <w:jc w:val="center"/>
        </w:trPr>
        <w:tc>
          <w:tcPr>
            <w:tcW w:w="3587" w:type="pct"/>
            <w:gridSpan w:val="4"/>
            <w:tcBorders>
              <w:right w:val="single" w:sz="4" w:space="0" w:color="auto"/>
            </w:tcBorders>
            <w:shd w:val="clear" w:color="auto" w:fill="F2F2F2" w:themeFill="background1" w:themeFillShade="F2"/>
            <w:vAlign w:val="center"/>
          </w:tcPr>
          <w:p w14:paraId="379E208B" w14:textId="77777777" w:rsidR="00155AC6" w:rsidRPr="00D2196D" w:rsidRDefault="00155AC6" w:rsidP="00047F19">
            <w:pPr>
              <w:spacing w:after="0" w:line="360" w:lineRule="auto"/>
              <w:jc w:val="right"/>
              <w:rPr>
                <w:rFonts w:ascii="Times New Roman" w:eastAsia="Times New Roman" w:hAnsi="Times New Roman"/>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141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5342CC" w14:textId="77777777" w:rsidR="00155AC6" w:rsidRPr="00D2196D" w:rsidRDefault="00155AC6" w:rsidP="00047F19">
            <w:pPr>
              <w:spacing w:after="0" w:line="360" w:lineRule="auto"/>
              <w:jc w:val="both"/>
              <w:rPr>
                <w:rFonts w:ascii="Times New Roman" w:eastAsia="Times New Roman" w:hAnsi="Times New Roman"/>
              </w:rPr>
            </w:pPr>
          </w:p>
        </w:tc>
      </w:tr>
      <w:tr w:rsidR="00155AC6" w:rsidRPr="00D2196D" w14:paraId="39DA4E16" w14:textId="77777777" w:rsidTr="00155AC6">
        <w:trPr>
          <w:jc w:val="center"/>
        </w:trPr>
        <w:tc>
          <w:tcPr>
            <w:tcW w:w="3587" w:type="pct"/>
            <w:gridSpan w:val="4"/>
            <w:tcBorders>
              <w:right w:val="single" w:sz="4" w:space="0" w:color="auto"/>
            </w:tcBorders>
            <w:shd w:val="clear" w:color="auto" w:fill="F2F2F2" w:themeFill="background1" w:themeFillShade="F2"/>
            <w:vAlign w:val="center"/>
          </w:tcPr>
          <w:p w14:paraId="69E0D93C" w14:textId="77777777" w:rsidR="00155AC6" w:rsidRPr="00D2196D" w:rsidRDefault="00155AC6" w:rsidP="00047F19">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141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AB40D" w14:textId="77777777" w:rsidR="00155AC6" w:rsidRPr="00D2196D" w:rsidRDefault="00155AC6" w:rsidP="00047F19">
            <w:pPr>
              <w:spacing w:after="0" w:line="360" w:lineRule="auto"/>
              <w:jc w:val="both"/>
              <w:rPr>
                <w:rFonts w:ascii="Times New Roman" w:eastAsia="Times New Roman" w:hAnsi="Times New Roman"/>
              </w:rPr>
            </w:pPr>
          </w:p>
        </w:tc>
      </w:tr>
    </w:tbl>
    <w:p w14:paraId="41E4E82C" w14:textId="77777777" w:rsidR="004124A7" w:rsidRPr="003C324A" w:rsidRDefault="004124A7" w:rsidP="004124A7">
      <w:pPr>
        <w:spacing w:after="0" w:line="240" w:lineRule="auto"/>
        <w:jc w:val="both"/>
        <w:rPr>
          <w:rFonts w:ascii="Times New Roman" w:hAnsi="Times New Roman"/>
          <w:b/>
          <w:bCs/>
          <w:i/>
          <w:iCs/>
          <w:color w:val="000000" w:themeColor="text1"/>
          <w:sz w:val="24"/>
          <w:szCs w:val="24"/>
        </w:rPr>
      </w:pPr>
    </w:p>
    <w:p w14:paraId="5C5BB3F7" w14:textId="201F8F45" w:rsidR="0039136E" w:rsidRPr="003C324A" w:rsidRDefault="00155AC6" w:rsidP="00E86CD2">
      <w:pPr>
        <w:spacing w:after="0" w:line="240" w:lineRule="auto"/>
        <w:jc w:val="both"/>
        <w:rPr>
          <w:rFonts w:ascii="Times New Roman" w:eastAsia="Times New Roman" w:hAnsi="Times New Roman"/>
          <w:b/>
          <w:bCs/>
          <w:i/>
          <w:iCs/>
          <w:color w:val="000000" w:themeColor="text1"/>
          <w:highlight w:val="cyan"/>
        </w:rPr>
      </w:pPr>
      <w:r w:rsidRPr="00155AC6">
        <w:rPr>
          <w:rFonts w:ascii="Times New Roman" w:eastAsia="Times New Roman" w:hAnsi="Times New Roman"/>
          <w:b/>
          <w:bCs/>
          <w:i/>
          <w:iCs/>
          <w:color w:val="000000" w:themeColor="text1"/>
        </w:rPr>
        <w:t>Bendra pasiūlymo kaina (sąnaudos) su PVM turi būti nurodoma dviejų skaičių po kablelio tikslumu. Šią kainą sudarančios kainos sudedamosios dalys ar įkainiai gali būti išreikštos neribojant skaičių po kablelio kiekio.</w:t>
      </w: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3C1748F6" w:rsidR="000B3F84" w:rsidRPr="000B3F84" w:rsidRDefault="00F15231"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000B3F84" w:rsidRPr="000B3F84">
        <w:rPr>
          <w:rFonts w:ascii="Times New Roman" w:eastAsiaTheme="minorEastAsia" w:hAnsi="Times New Roman"/>
          <w:bCs/>
          <w:lang w:eastAsia="lt-LT"/>
        </w:rPr>
        <w:t xml:space="preserve"> lentelė.</w:t>
      </w:r>
      <w:r w:rsidR="000B3F84"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6FDED53F"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Užpildyta EBVPD elektroninė forma (specialiųjų pirkimo </w:t>
            </w:r>
            <w:r w:rsidRPr="007D2D00">
              <w:rPr>
                <w:rFonts w:ascii="Times New Roman" w:eastAsiaTheme="minorEastAsia" w:hAnsi="Times New Roman"/>
                <w:lang w:eastAsia="lt-LT"/>
              </w:rPr>
              <w:t>sąlygų 5 priedas</w:t>
            </w:r>
            <w:r w:rsidRPr="00DC29C6">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9741B" w:rsidRPr="000B3F84" w14:paraId="4BE81DD3" w14:textId="77777777" w:rsidTr="0049382E">
        <w:tc>
          <w:tcPr>
            <w:tcW w:w="285" w:type="pct"/>
            <w:tcBorders>
              <w:top w:val="single" w:sz="4" w:space="0" w:color="auto"/>
              <w:left w:val="single" w:sz="4" w:space="0" w:color="auto"/>
              <w:bottom w:val="single" w:sz="4" w:space="0" w:color="auto"/>
              <w:right w:val="single" w:sz="4" w:space="0" w:color="auto"/>
            </w:tcBorders>
          </w:tcPr>
          <w:p w14:paraId="74448A68" w14:textId="0210ADB2" w:rsidR="0099741B" w:rsidRDefault="00944CD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99741B">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047EA5EE" w14:textId="5B440868" w:rsidR="0099741B" w:rsidRPr="00DC29C6" w:rsidRDefault="00155AC6"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55AC6">
              <w:rPr>
                <w:rFonts w:ascii="Times New Roman" w:eastAsiaTheme="minorEastAsia" w:hAnsi="Times New Roman"/>
                <w:lang w:eastAsia="lt-LT"/>
              </w:rPr>
              <w:t>Tiekėjo laisvos formos deklaracija,</w:t>
            </w:r>
            <w:r>
              <w:rPr>
                <w:rFonts w:ascii="Times New Roman" w:eastAsiaTheme="minorEastAsia" w:hAnsi="Times New Roman"/>
                <w:lang w:eastAsia="lt-LT"/>
              </w:rPr>
              <w:t xml:space="preserve"> patvirtinantį atitiktį techninės specifikacijos 1.1 p. nustatytam reik</w:t>
            </w:r>
            <w:r w:rsidR="00E01CD1">
              <w:rPr>
                <w:rFonts w:ascii="Times New Roman" w:eastAsiaTheme="minorEastAsia" w:hAnsi="Times New Roman"/>
                <w:lang w:eastAsia="lt-LT"/>
              </w:rPr>
              <w:t>a</w:t>
            </w:r>
            <w:r>
              <w:rPr>
                <w:rFonts w:ascii="Times New Roman" w:eastAsiaTheme="minorEastAsia" w:hAnsi="Times New Roman"/>
                <w:lang w:eastAsia="lt-LT"/>
              </w:rPr>
              <w:t>lavimui</w:t>
            </w:r>
          </w:p>
        </w:tc>
        <w:tc>
          <w:tcPr>
            <w:tcW w:w="732" w:type="pct"/>
            <w:tcBorders>
              <w:top w:val="single" w:sz="4" w:space="0" w:color="auto"/>
              <w:left w:val="single" w:sz="4" w:space="0" w:color="auto"/>
              <w:bottom w:val="single" w:sz="4" w:space="0" w:color="auto"/>
              <w:right w:val="single" w:sz="4" w:space="0" w:color="auto"/>
            </w:tcBorders>
          </w:tcPr>
          <w:p w14:paraId="09B04F8A" w14:textId="77777777" w:rsidR="0099741B" w:rsidRPr="000B3F84" w:rsidRDefault="0099741B"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159F806F" w14:textId="515FD80A" w:rsidR="000B3F84" w:rsidRPr="000B3F84" w:rsidRDefault="00944CD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6021F992" w:rsidR="000B3F84" w:rsidRPr="00DC29C6" w:rsidRDefault="00E01CD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G</w:t>
            </w:r>
            <w:r w:rsidRPr="00E01CD1">
              <w:rPr>
                <w:rFonts w:ascii="Times New Roman" w:eastAsiaTheme="minorEastAsia" w:hAnsi="Times New Roman"/>
                <w:lang w:eastAsia="lt-LT"/>
              </w:rPr>
              <w:t xml:space="preserve">amintojo (ar jo atstovo) išduotas įgaliojimas ar lygiavertis dokumentas, patvirtinantis </w:t>
            </w:r>
            <w:r>
              <w:rPr>
                <w:rFonts w:ascii="Times New Roman" w:eastAsiaTheme="minorEastAsia" w:hAnsi="Times New Roman"/>
                <w:lang w:eastAsia="lt-LT"/>
              </w:rPr>
              <w:t xml:space="preserve">tiekėjo </w:t>
            </w:r>
            <w:r w:rsidRPr="00E01CD1">
              <w:rPr>
                <w:rFonts w:ascii="Times New Roman" w:eastAsiaTheme="minorEastAsia" w:hAnsi="Times New Roman"/>
                <w:lang w:eastAsia="lt-LT"/>
              </w:rPr>
              <w:t xml:space="preserve">teisę parduoti programinę įrangą ar / ir jos palaikymo paslaugas (gali būti pateikiama nuoroda į oficialų gamintojo tinklalapį, kuriame patvirtinami </w:t>
            </w:r>
            <w:r>
              <w:rPr>
                <w:rFonts w:ascii="Times New Roman" w:eastAsiaTheme="minorEastAsia" w:hAnsi="Times New Roman"/>
                <w:lang w:eastAsia="lt-LT"/>
              </w:rPr>
              <w:t>t</w:t>
            </w:r>
            <w:r w:rsidRPr="00E01CD1">
              <w:rPr>
                <w:rFonts w:ascii="Times New Roman" w:eastAsiaTheme="minorEastAsia" w:hAnsi="Times New Roman"/>
                <w:lang w:eastAsia="lt-LT"/>
              </w:rPr>
              <w:t xml:space="preserve">iekėjo </w:t>
            </w:r>
            <w:r w:rsidRPr="00E01CD1">
              <w:rPr>
                <w:rFonts w:ascii="Times New Roman" w:eastAsiaTheme="minorEastAsia" w:hAnsi="Times New Roman"/>
                <w:lang w:eastAsia="lt-LT"/>
              </w:rPr>
              <w:lastRenderedPageBreak/>
              <w:t>įgaliojimai)</w:t>
            </w:r>
            <w:r>
              <w:rPr>
                <w:rFonts w:ascii="Times New Roman" w:eastAsiaTheme="minorEastAsia" w:hAnsi="Times New Roman"/>
                <w:lang w:eastAsia="lt-LT"/>
              </w:rPr>
              <w:t xml:space="preserve">, </w:t>
            </w:r>
            <w:r w:rsidR="00DE1CA5">
              <w:rPr>
                <w:rFonts w:ascii="Times New Roman" w:eastAsiaTheme="minorEastAsia" w:hAnsi="Times New Roman"/>
                <w:lang w:eastAsia="lt-LT"/>
              </w:rPr>
              <w:t>kaip nurodyta specialiųjų pirkimo sąlygų 4 priede „Kiti reikalavimai tiekėjui“</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5E132E56" w:rsidR="000B3F84" w:rsidRPr="000B3F84" w:rsidRDefault="00944CD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53710331"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(specialiųjų pirkimo sąlygų </w:t>
            </w:r>
            <w:r w:rsidR="00E01CD1">
              <w:rPr>
                <w:rFonts w:ascii="Times New Roman" w:eastAsiaTheme="minorEastAsia" w:hAnsi="Times New Roman"/>
                <w:lang w:eastAsia="lt-LT"/>
              </w:rPr>
              <w:t>7</w:t>
            </w:r>
            <w:r w:rsidR="007D2D00">
              <w:rPr>
                <w:rFonts w:ascii="Times New Roman" w:eastAsiaTheme="minorEastAsia" w:hAnsi="Times New Roman"/>
                <w:lang w:eastAsia="lt-LT"/>
              </w:rPr>
              <w:t xml:space="preserve"> </w:t>
            </w:r>
            <w:r w:rsidRPr="00DC29C6">
              <w:rPr>
                <w:rFonts w:ascii="Times New Roman" w:eastAsiaTheme="minorEastAsia" w:hAnsi="Times New Roman"/>
                <w:lang w:eastAsia="lt-LT"/>
              </w:rPr>
              <w:t>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476E18" w:rsidRPr="000B3F84" w14:paraId="71F50C18" w14:textId="77777777" w:rsidTr="0049382E">
        <w:tc>
          <w:tcPr>
            <w:tcW w:w="285" w:type="pct"/>
            <w:tcBorders>
              <w:top w:val="single" w:sz="4" w:space="0" w:color="auto"/>
              <w:left w:val="single" w:sz="4" w:space="0" w:color="auto"/>
              <w:bottom w:val="single" w:sz="4" w:space="0" w:color="auto"/>
              <w:right w:val="single" w:sz="4" w:space="0" w:color="auto"/>
            </w:tcBorders>
          </w:tcPr>
          <w:p w14:paraId="1F47260B" w14:textId="0858824C" w:rsidR="00476E18" w:rsidRDefault="00476E18"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3983" w:type="pct"/>
            <w:tcBorders>
              <w:top w:val="single" w:sz="4" w:space="0" w:color="auto"/>
              <w:left w:val="single" w:sz="4" w:space="0" w:color="auto"/>
              <w:bottom w:val="single" w:sz="4" w:space="0" w:color="auto"/>
              <w:right w:val="single" w:sz="4" w:space="0" w:color="auto"/>
            </w:tcBorders>
          </w:tcPr>
          <w:p w14:paraId="078B2753" w14:textId="68FCFAB1" w:rsidR="00476E18" w:rsidRPr="00DC29C6" w:rsidRDefault="00476E18"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476E18">
              <w:rPr>
                <w:rFonts w:ascii="Times New Roman" w:eastAsiaTheme="minorEastAsia" w:hAnsi="Times New Roman"/>
                <w:lang w:eastAsia="lt-LT"/>
              </w:rPr>
              <w:t>Tiekėjo laisvos formos deklaracija,</w:t>
            </w:r>
            <w:r>
              <w:rPr>
                <w:rFonts w:ascii="Times New Roman" w:eastAsiaTheme="minorEastAsia" w:hAnsi="Times New Roman"/>
                <w:lang w:eastAsia="lt-LT"/>
              </w:rPr>
              <w:t xml:space="preserve"> patvirtinanti atitiktį specialiųjų pirkimo sąlygų 3.1</w:t>
            </w:r>
            <w:r w:rsidR="00E41AA5">
              <w:rPr>
                <w:rFonts w:ascii="Times New Roman" w:eastAsiaTheme="minorEastAsia" w:hAnsi="Times New Roman"/>
                <w:lang w:eastAsia="lt-LT"/>
              </w:rPr>
              <w:t>1</w:t>
            </w:r>
            <w:r>
              <w:rPr>
                <w:rFonts w:ascii="Times New Roman" w:eastAsiaTheme="minorEastAsia" w:hAnsi="Times New Roman"/>
                <w:lang w:eastAsia="lt-LT"/>
              </w:rPr>
              <w:t xml:space="preserve"> p.</w:t>
            </w:r>
          </w:p>
        </w:tc>
        <w:tc>
          <w:tcPr>
            <w:tcW w:w="732" w:type="pct"/>
            <w:tcBorders>
              <w:top w:val="single" w:sz="4" w:space="0" w:color="auto"/>
              <w:left w:val="single" w:sz="4" w:space="0" w:color="auto"/>
              <w:bottom w:val="single" w:sz="4" w:space="0" w:color="auto"/>
              <w:right w:val="single" w:sz="4" w:space="0" w:color="auto"/>
            </w:tcBorders>
          </w:tcPr>
          <w:p w14:paraId="00705EE4" w14:textId="77777777" w:rsidR="00476E18" w:rsidRPr="000B3F84" w:rsidRDefault="00476E18"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7555F38F" w:rsidR="000B3F84" w:rsidRPr="000B3F84" w:rsidRDefault="00F15231"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73447C80" w:rsidR="000B3F84" w:rsidRPr="000B3F84" w:rsidRDefault="00F15231"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CFF4" w14:textId="77777777" w:rsidR="00F045CC" w:rsidRDefault="00F045CC">
      <w:pPr>
        <w:spacing w:after="0" w:line="240" w:lineRule="auto"/>
      </w:pPr>
      <w:r>
        <w:separator/>
      </w:r>
    </w:p>
  </w:endnote>
  <w:endnote w:type="continuationSeparator" w:id="0">
    <w:p w14:paraId="2A655C30" w14:textId="77777777" w:rsidR="00F045CC" w:rsidRDefault="00F045CC">
      <w:pPr>
        <w:spacing w:after="0" w:line="240" w:lineRule="auto"/>
      </w:pPr>
      <w:r>
        <w:continuationSeparator/>
      </w:r>
    </w:p>
  </w:endnote>
  <w:endnote w:type="continuationNotice" w:id="1">
    <w:p w14:paraId="29697FAC" w14:textId="77777777" w:rsidR="00F045CC" w:rsidRDefault="00F04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9BE9" w14:textId="77777777" w:rsidR="00F045CC" w:rsidRDefault="00F045CC">
      <w:pPr>
        <w:spacing w:after="0" w:line="240" w:lineRule="auto"/>
      </w:pPr>
      <w:r>
        <w:rPr>
          <w:color w:val="000000"/>
        </w:rPr>
        <w:separator/>
      </w:r>
    </w:p>
  </w:footnote>
  <w:footnote w:type="continuationSeparator" w:id="0">
    <w:p w14:paraId="77F00879" w14:textId="77777777" w:rsidR="00F045CC" w:rsidRDefault="00F045CC">
      <w:pPr>
        <w:spacing w:after="0" w:line="240" w:lineRule="auto"/>
      </w:pPr>
      <w:r>
        <w:continuationSeparator/>
      </w:r>
    </w:p>
  </w:footnote>
  <w:footnote w:type="continuationNotice" w:id="1">
    <w:p w14:paraId="6B73D3BE" w14:textId="77777777" w:rsidR="00F045CC" w:rsidRDefault="00F045CC">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8272B1"/>
    <w:multiLevelType w:val="hybridMultilevel"/>
    <w:tmpl w:val="7B34D786"/>
    <w:lvl w:ilvl="0" w:tplc="7A5A4E12">
      <w:start w:val="1"/>
      <w:numFmt w:val="bullet"/>
      <w:lvlText w:val=""/>
      <w:lvlJc w:val="left"/>
      <w:pPr>
        <w:ind w:left="852" w:hanging="360"/>
      </w:pPr>
      <w:rPr>
        <w:rFonts w:ascii="Symbol" w:eastAsia="Times New Roman" w:hAnsi="Symbol"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6"/>
  </w:num>
  <w:num w:numId="2" w16cid:durableId="341585630">
    <w:abstractNumId w:val="1"/>
  </w:num>
  <w:num w:numId="3" w16cid:durableId="222984272">
    <w:abstractNumId w:val="16"/>
  </w:num>
  <w:num w:numId="4" w16cid:durableId="2057467564">
    <w:abstractNumId w:val="22"/>
  </w:num>
  <w:num w:numId="5" w16cid:durableId="112602102">
    <w:abstractNumId w:val="17"/>
  </w:num>
  <w:num w:numId="6" w16cid:durableId="857819439">
    <w:abstractNumId w:val="9"/>
  </w:num>
  <w:num w:numId="7" w16cid:durableId="1885361772">
    <w:abstractNumId w:val="4"/>
    <w:lvlOverride w:ilvl="0">
      <w:lvl w:ilvl="0">
        <w:start w:val="1"/>
        <w:numFmt w:val="decimal"/>
        <w:lvlText w:val="%1."/>
        <w:lvlJc w:val="left"/>
        <w:pPr>
          <w:ind w:left="360" w:hanging="360"/>
        </w:pPr>
      </w:lvl>
    </w:lvlOverride>
  </w:num>
  <w:num w:numId="8" w16cid:durableId="1660882553">
    <w:abstractNumId w:val="8"/>
  </w:num>
  <w:num w:numId="9" w16cid:durableId="966159450">
    <w:abstractNumId w:val="0"/>
  </w:num>
  <w:num w:numId="10" w16cid:durableId="1566380797">
    <w:abstractNumId w:val="2"/>
  </w:num>
  <w:num w:numId="11" w16cid:durableId="534927668">
    <w:abstractNumId w:val="23"/>
  </w:num>
  <w:num w:numId="12" w16cid:durableId="180319432">
    <w:abstractNumId w:val="24"/>
  </w:num>
  <w:num w:numId="13" w16cid:durableId="1825924232">
    <w:abstractNumId w:val="10"/>
  </w:num>
  <w:num w:numId="14" w16cid:durableId="243999165">
    <w:abstractNumId w:val="20"/>
  </w:num>
  <w:num w:numId="15" w16cid:durableId="799031200">
    <w:abstractNumId w:val="4"/>
  </w:num>
  <w:num w:numId="16" w16cid:durableId="1107504498">
    <w:abstractNumId w:val="14"/>
  </w:num>
  <w:num w:numId="17" w16cid:durableId="1472945516">
    <w:abstractNumId w:val="21"/>
  </w:num>
  <w:num w:numId="18" w16cid:durableId="1217736078">
    <w:abstractNumId w:val="5"/>
  </w:num>
  <w:num w:numId="19" w16cid:durableId="2142185090">
    <w:abstractNumId w:val="12"/>
  </w:num>
  <w:num w:numId="20" w16cid:durableId="1815952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5"/>
  </w:num>
  <w:num w:numId="22" w16cid:durableId="2109960942">
    <w:abstractNumId w:val="19"/>
  </w:num>
  <w:num w:numId="23" w16cid:durableId="413015836">
    <w:abstractNumId w:val="13"/>
  </w:num>
  <w:num w:numId="24" w16cid:durableId="1859733464">
    <w:abstractNumId w:val="7"/>
  </w:num>
  <w:num w:numId="25" w16cid:durableId="1678729490">
    <w:abstractNumId w:val="11"/>
  </w:num>
  <w:num w:numId="26" w16cid:durableId="38751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A7A16"/>
    <w:rsid w:val="000B3F84"/>
    <w:rsid w:val="000B42F1"/>
    <w:rsid w:val="000B4B75"/>
    <w:rsid w:val="000B65A9"/>
    <w:rsid w:val="000B65B6"/>
    <w:rsid w:val="000C1168"/>
    <w:rsid w:val="000C1C4F"/>
    <w:rsid w:val="000C55AC"/>
    <w:rsid w:val="000D0817"/>
    <w:rsid w:val="000D2866"/>
    <w:rsid w:val="000E0BD1"/>
    <w:rsid w:val="000E12CA"/>
    <w:rsid w:val="000E2824"/>
    <w:rsid w:val="000E380D"/>
    <w:rsid w:val="000E7314"/>
    <w:rsid w:val="000E79DA"/>
    <w:rsid w:val="000F0A32"/>
    <w:rsid w:val="000F220F"/>
    <w:rsid w:val="000F28F4"/>
    <w:rsid w:val="000F2CD5"/>
    <w:rsid w:val="00102863"/>
    <w:rsid w:val="001039FE"/>
    <w:rsid w:val="0010707D"/>
    <w:rsid w:val="001070E3"/>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5AC6"/>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165C"/>
    <w:rsid w:val="001B2BA5"/>
    <w:rsid w:val="001B3BE2"/>
    <w:rsid w:val="001B754B"/>
    <w:rsid w:val="001C2B98"/>
    <w:rsid w:val="001C717C"/>
    <w:rsid w:val="001C749F"/>
    <w:rsid w:val="001C7D2D"/>
    <w:rsid w:val="001D1598"/>
    <w:rsid w:val="001D4DB3"/>
    <w:rsid w:val="001D582E"/>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4EA"/>
    <w:rsid w:val="00230B3A"/>
    <w:rsid w:val="0023295A"/>
    <w:rsid w:val="002331D4"/>
    <w:rsid w:val="00233BFF"/>
    <w:rsid w:val="00241302"/>
    <w:rsid w:val="00242A01"/>
    <w:rsid w:val="0024712E"/>
    <w:rsid w:val="00247C7F"/>
    <w:rsid w:val="002502B5"/>
    <w:rsid w:val="00251572"/>
    <w:rsid w:val="002533C2"/>
    <w:rsid w:val="00253C29"/>
    <w:rsid w:val="002576E8"/>
    <w:rsid w:val="00257DE9"/>
    <w:rsid w:val="00260954"/>
    <w:rsid w:val="00262CFE"/>
    <w:rsid w:val="00266639"/>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600F"/>
    <w:rsid w:val="002F7C8C"/>
    <w:rsid w:val="00304274"/>
    <w:rsid w:val="00305E7F"/>
    <w:rsid w:val="00310399"/>
    <w:rsid w:val="003119D8"/>
    <w:rsid w:val="00311B53"/>
    <w:rsid w:val="003141F8"/>
    <w:rsid w:val="00317DB9"/>
    <w:rsid w:val="00320F61"/>
    <w:rsid w:val="00321174"/>
    <w:rsid w:val="003223CD"/>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36E"/>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B6740"/>
    <w:rsid w:val="003B6F09"/>
    <w:rsid w:val="003C1CB6"/>
    <w:rsid w:val="003C324A"/>
    <w:rsid w:val="003C6320"/>
    <w:rsid w:val="003D1C49"/>
    <w:rsid w:val="003D60D3"/>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4A7"/>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4AE4"/>
    <w:rsid w:val="00476353"/>
    <w:rsid w:val="0047658C"/>
    <w:rsid w:val="00476E18"/>
    <w:rsid w:val="00476FA6"/>
    <w:rsid w:val="00477BBE"/>
    <w:rsid w:val="00480F14"/>
    <w:rsid w:val="004813B9"/>
    <w:rsid w:val="00481645"/>
    <w:rsid w:val="0048396F"/>
    <w:rsid w:val="00485925"/>
    <w:rsid w:val="004863D5"/>
    <w:rsid w:val="00486F40"/>
    <w:rsid w:val="004871B7"/>
    <w:rsid w:val="004912F6"/>
    <w:rsid w:val="004937B1"/>
    <w:rsid w:val="004948E5"/>
    <w:rsid w:val="00494B8D"/>
    <w:rsid w:val="00495481"/>
    <w:rsid w:val="004957D0"/>
    <w:rsid w:val="00495A4B"/>
    <w:rsid w:val="00496601"/>
    <w:rsid w:val="00497B11"/>
    <w:rsid w:val="004A10B4"/>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63D6"/>
    <w:rsid w:val="005071BB"/>
    <w:rsid w:val="0051004C"/>
    <w:rsid w:val="005111CE"/>
    <w:rsid w:val="005123B7"/>
    <w:rsid w:val="00516698"/>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56A6"/>
    <w:rsid w:val="005B7736"/>
    <w:rsid w:val="005C1F4C"/>
    <w:rsid w:val="005C2C98"/>
    <w:rsid w:val="005C7E67"/>
    <w:rsid w:val="005D0054"/>
    <w:rsid w:val="005D0E82"/>
    <w:rsid w:val="005D165A"/>
    <w:rsid w:val="005D16E7"/>
    <w:rsid w:val="005D3A06"/>
    <w:rsid w:val="005D56BB"/>
    <w:rsid w:val="005D6A53"/>
    <w:rsid w:val="005E0085"/>
    <w:rsid w:val="005E2BE0"/>
    <w:rsid w:val="005E7B76"/>
    <w:rsid w:val="005F0053"/>
    <w:rsid w:val="005F00D8"/>
    <w:rsid w:val="005F08C5"/>
    <w:rsid w:val="005F0CE6"/>
    <w:rsid w:val="005F115E"/>
    <w:rsid w:val="005F24EB"/>
    <w:rsid w:val="005F2AC4"/>
    <w:rsid w:val="005F3388"/>
    <w:rsid w:val="005F71A2"/>
    <w:rsid w:val="005F79E6"/>
    <w:rsid w:val="0060079C"/>
    <w:rsid w:val="0060136D"/>
    <w:rsid w:val="0060353D"/>
    <w:rsid w:val="006043EB"/>
    <w:rsid w:val="00610EA7"/>
    <w:rsid w:val="006144D6"/>
    <w:rsid w:val="00615148"/>
    <w:rsid w:val="00615AD0"/>
    <w:rsid w:val="006162D3"/>
    <w:rsid w:val="0061799B"/>
    <w:rsid w:val="00617C8F"/>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24E4"/>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135"/>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2C48"/>
    <w:rsid w:val="006F3070"/>
    <w:rsid w:val="006F359D"/>
    <w:rsid w:val="006F42F6"/>
    <w:rsid w:val="006F4CA5"/>
    <w:rsid w:val="006F51E7"/>
    <w:rsid w:val="006F538B"/>
    <w:rsid w:val="006F5486"/>
    <w:rsid w:val="006F5545"/>
    <w:rsid w:val="006F5915"/>
    <w:rsid w:val="006F5E58"/>
    <w:rsid w:val="006F6F20"/>
    <w:rsid w:val="0070155A"/>
    <w:rsid w:val="00703E2D"/>
    <w:rsid w:val="007078E3"/>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F2D"/>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860CC"/>
    <w:rsid w:val="00791256"/>
    <w:rsid w:val="00794122"/>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1041"/>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0117"/>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3D45"/>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4E2C"/>
    <w:rsid w:val="008E5A55"/>
    <w:rsid w:val="008E6B6A"/>
    <w:rsid w:val="008F0307"/>
    <w:rsid w:val="008F22E0"/>
    <w:rsid w:val="008F37BA"/>
    <w:rsid w:val="008F3F95"/>
    <w:rsid w:val="008F57E2"/>
    <w:rsid w:val="008F7FB7"/>
    <w:rsid w:val="009006BD"/>
    <w:rsid w:val="009036ED"/>
    <w:rsid w:val="009040BB"/>
    <w:rsid w:val="00904B6B"/>
    <w:rsid w:val="00904FA3"/>
    <w:rsid w:val="009108C7"/>
    <w:rsid w:val="009159EB"/>
    <w:rsid w:val="0091671C"/>
    <w:rsid w:val="00921452"/>
    <w:rsid w:val="009223EC"/>
    <w:rsid w:val="0092394A"/>
    <w:rsid w:val="00931744"/>
    <w:rsid w:val="00931CA9"/>
    <w:rsid w:val="00931CFC"/>
    <w:rsid w:val="00932538"/>
    <w:rsid w:val="00932F0B"/>
    <w:rsid w:val="009335D3"/>
    <w:rsid w:val="00934E01"/>
    <w:rsid w:val="00935004"/>
    <w:rsid w:val="00944C06"/>
    <w:rsid w:val="00944CD9"/>
    <w:rsid w:val="009477C0"/>
    <w:rsid w:val="0095041C"/>
    <w:rsid w:val="00950424"/>
    <w:rsid w:val="009506B0"/>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1CC"/>
    <w:rsid w:val="00983297"/>
    <w:rsid w:val="009855E2"/>
    <w:rsid w:val="00986599"/>
    <w:rsid w:val="00987608"/>
    <w:rsid w:val="00987D49"/>
    <w:rsid w:val="00990BD4"/>
    <w:rsid w:val="009920CD"/>
    <w:rsid w:val="00994339"/>
    <w:rsid w:val="009945C2"/>
    <w:rsid w:val="009946C5"/>
    <w:rsid w:val="00994828"/>
    <w:rsid w:val="0099741B"/>
    <w:rsid w:val="009A25A9"/>
    <w:rsid w:val="009A4102"/>
    <w:rsid w:val="009A5409"/>
    <w:rsid w:val="009A5808"/>
    <w:rsid w:val="009A6E97"/>
    <w:rsid w:val="009B022A"/>
    <w:rsid w:val="009B086D"/>
    <w:rsid w:val="009B26C4"/>
    <w:rsid w:val="009B421E"/>
    <w:rsid w:val="009B4991"/>
    <w:rsid w:val="009B78D7"/>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5D27"/>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E6424"/>
    <w:rsid w:val="00AF3462"/>
    <w:rsid w:val="00AF3A5C"/>
    <w:rsid w:val="00AF5511"/>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08F"/>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4506"/>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1F40"/>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25938"/>
    <w:rsid w:val="00D31BED"/>
    <w:rsid w:val="00D32C63"/>
    <w:rsid w:val="00D34798"/>
    <w:rsid w:val="00D35F4D"/>
    <w:rsid w:val="00D37AF3"/>
    <w:rsid w:val="00D37BCF"/>
    <w:rsid w:val="00D41962"/>
    <w:rsid w:val="00D42636"/>
    <w:rsid w:val="00D427B7"/>
    <w:rsid w:val="00D42901"/>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733D5"/>
    <w:rsid w:val="00D772FC"/>
    <w:rsid w:val="00D82F7F"/>
    <w:rsid w:val="00D85580"/>
    <w:rsid w:val="00D8722B"/>
    <w:rsid w:val="00D90894"/>
    <w:rsid w:val="00D92595"/>
    <w:rsid w:val="00D95DFF"/>
    <w:rsid w:val="00DA14FF"/>
    <w:rsid w:val="00DA16FD"/>
    <w:rsid w:val="00DA484B"/>
    <w:rsid w:val="00DA5225"/>
    <w:rsid w:val="00DB400F"/>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1CA5"/>
    <w:rsid w:val="00DE6515"/>
    <w:rsid w:val="00DF0A67"/>
    <w:rsid w:val="00DF1C28"/>
    <w:rsid w:val="00DF3786"/>
    <w:rsid w:val="00DF5957"/>
    <w:rsid w:val="00DF7402"/>
    <w:rsid w:val="00E01CD1"/>
    <w:rsid w:val="00E02626"/>
    <w:rsid w:val="00E04F56"/>
    <w:rsid w:val="00E07F45"/>
    <w:rsid w:val="00E116E5"/>
    <w:rsid w:val="00E118AD"/>
    <w:rsid w:val="00E13558"/>
    <w:rsid w:val="00E13DC6"/>
    <w:rsid w:val="00E143E8"/>
    <w:rsid w:val="00E15507"/>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1AA5"/>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22B5"/>
    <w:rsid w:val="00E93DB5"/>
    <w:rsid w:val="00E97F74"/>
    <w:rsid w:val="00EA1117"/>
    <w:rsid w:val="00EA2235"/>
    <w:rsid w:val="00EA22F0"/>
    <w:rsid w:val="00EA2D2B"/>
    <w:rsid w:val="00EA410E"/>
    <w:rsid w:val="00EA7CBA"/>
    <w:rsid w:val="00EB2508"/>
    <w:rsid w:val="00EB59F5"/>
    <w:rsid w:val="00EB656F"/>
    <w:rsid w:val="00EB678A"/>
    <w:rsid w:val="00EC16D9"/>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45CC"/>
    <w:rsid w:val="00F0514B"/>
    <w:rsid w:val="00F115BB"/>
    <w:rsid w:val="00F11802"/>
    <w:rsid w:val="00F12A84"/>
    <w:rsid w:val="00F13ABB"/>
    <w:rsid w:val="00F14963"/>
    <w:rsid w:val="00F15231"/>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6B36"/>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2F4F"/>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3.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54</TotalTime>
  <Pages>3</Pages>
  <Words>902</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6038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11</cp:revision>
  <dcterms:created xsi:type="dcterms:W3CDTF">2026-03-16T11:21:00Z</dcterms:created>
  <dcterms:modified xsi:type="dcterms:W3CDTF">2026-06-18T12:30:00Z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